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16161"/>
          <w:sz w:val="21"/>
          <w:szCs w:val="21"/>
          <w:highlight w:val="white"/>
        </w:rPr>
      </w:pPr>
      <w:r w:rsidDel="00000000" w:rsidR="00000000" w:rsidRPr="00000000">
        <w:rPr>
          <w:b w:val="1"/>
          <w:color w:val="616161"/>
          <w:sz w:val="21"/>
          <w:szCs w:val="21"/>
          <w:highlight w:val="white"/>
          <w:rtl w:val="0"/>
        </w:rPr>
        <w:t xml:space="preserve">Work the past few weeks:</w:t>
      </w:r>
    </w:p>
    <w:p w:rsidR="00000000" w:rsidDel="00000000" w:rsidP="00000000" w:rsidRDefault="00000000" w:rsidRPr="00000000" w14:paraId="00000002">
      <w:pPr>
        <w:rPr>
          <w:color w:val="616161"/>
          <w:sz w:val="21"/>
          <w:szCs w:val="21"/>
        </w:rPr>
      </w:pPr>
      <w:r w:rsidDel="00000000" w:rsidR="00000000" w:rsidRPr="00000000">
        <w:rPr>
          <w:b w:val="1"/>
          <w:color w:val="616161"/>
          <w:sz w:val="21"/>
          <w:szCs w:val="21"/>
          <w:rtl w:val="0"/>
        </w:rPr>
        <w:t xml:space="preserve">- </w:t>
      </w:r>
      <w:r w:rsidDel="00000000" w:rsidR="00000000" w:rsidRPr="00000000">
        <w:rPr>
          <w:color w:val="616161"/>
          <w:sz w:val="21"/>
          <w:szCs w:val="21"/>
          <w:rtl w:val="0"/>
        </w:rPr>
        <w:t xml:space="preserve">Didn't fully solve the NMR puzzle but pushed forward</w:t>
      </w:r>
    </w:p>
    <w:p w:rsidR="00000000" w:rsidDel="00000000" w:rsidP="00000000" w:rsidRDefault="00000000" w:rsidRPr="00000000" w14:paraId="00000003">
      <w:pPr>
        <w:rPr>
          <w:color w:val="616161"/>
          <w:sz w:val="21"/>
          <w:szCs w:val="21"/>
        </w:rPr>
      </w:pPr>
      <w:r w:rsidDel="00000000" w:rsidR="00000000" w:rsidRPr="00000000">
        <w:rPr>
          <w:b w:val="1"/>
          <w:color w:val="616161"/>
          <w:sz w:val="21"/>
          <w:szCs w:val="21"/>
          <w:rtl w:val="0"/>
        </w:rPr>
        <w:t xml:space="preserve">- </w:t>
      </w:r>
      <w:r w:rsidDel="00000000" w:rsidR="00000000" w:rsidRPr="00000000">
        <w:rPr>
          <w:color w:val="616161"/>
          <w:sz w:val="21"/>
          <w:szCs w:val="21"/>
          <w:rtl w:val="0"/>
        </w:rPr>
        <w:t xml:space="preserve">Formed gels at all variable levels, chose malemide to Furan ratios (0.5:1, 1:1, 2:1) and did these ratios for both the high mw and low mw HA gels.</w:t>
      </w:r>
    </w:p>
    <w:p w:rsidR="00000000" w:rsidDel="00000000" w:rsidP="00000000" w:rsidRDefault="00000000" w:rsidRPr="00000000" w14:paraId="00000004">
      <w:pPr>
        <w:rPr>
          <w:color w:val="616161"/>
          <w:sz w:val="21"/>
          <w:szCs w:val="21"/>
        </w:rPr>
      </w:pPr>
      <w:r w:rsidDel="00000000" w:rsidR="00000000" w:rsidRPr="00000000">
        <w:rPr>
          <w:b w:val="1"/>
          <w:color w:val="616161"/>
          <w:sz w:val="21"/>
          <w:szCs w:val="21"/>
          <w:rtl w:val="0"/>
        </w:rPr>
        <w:t xml:space="preserve">- </w:t>
      </w:r>
      <w:r w:rsidDel="00000000" w:rsidR="00000000" w:rsidRPr="00000000">
        <w:rPr>
          <w:color w:val="616161"/>
          <w:sz w:val="21"/>
          <w:szCs w:val="21"/>
          <w:rtl w:val="0"/>
        </w:rPr>
        <w:t xml:space="preserve">Gel formation time vastly differed with low mw low ratio taking close to 18-36 hrs to form a gel that did not dissolve in PBS while high mw gels formed in 3-4 hrs (taking a closer look at gel formation with the second round of swelling experiments.</w:t>
      </w:r>
    </w:p>
    <w:p w:rsidR="00000000" w:rsidDel="00000000" w:rsidP="00000000" w:rsidRDefault="00000000" w:rsidRPr="00000000" w14:paraId="00000005">
      <w:pPr>
        <w:rPr>
          <w:color w:val="616161"/>
          <w:sz w:val="21"/>
          <w:szCs w:val="21"/>
        </w:rPr>
      </w:pPr>
      <w:r w:rsidDel="00000000" w:rsidR="00000000" w:rsidRPr="00000000">
        <w:rPr>
          <w:b w:val="1"/>
          <w:color w:val="616161"/>
          <w:sz w:val="21"/>
          <w:szCs w:val="21"/>
          <w:rtl w:val="0"/>
        </w:rPr>
        <w:t xml:space="preserve">- </w:t>
      </w:r>
      <w:r w:rsidDel="00000000" w:rsidR="00000000" w:rsidRPr="00000000">
        <w:rPr>
          <w:color w:val="616161"/>
          <w:sz w:val="21"/>
          <w:szCs w:val="21"/>
          <w:rtl w:val="0"/>
        </w:rPr>
        <w:t xml:space="preserve">After gels were formed a preliminary run was performed of swelling with the two gels at each level that had been used to prove gels would form.</w:t>
      </w:r>
    </w:p>
    <w:p w:rsidR="00000000" w:rsidDel="00000000" w:rsidP="00000000" w:rsidRDefault="00000000" w:rsidRPr="00000000" w14:paraId="00000006">
      <w:pPr>
        <w:rPr>
          <w:color w:val="616161"/>
          <w:sz w:val="21"/>
          <w:szCs w:val="21"/>
        </w:rPr>
      </w:pPr>
      <w:r w:rsidDel="00000000" w:rsidR="00000000" w:rsidRPr="00000000">
        <w:rPr>
          <w:b w:val="1"/>
          <w:color w:val="616161"/>
          <w:sz w:val="21"/>
          <w:szCs w:val="21"/>
          <w:rtl w:val="0"/>
        </w:rPr>
        <w:t xml:space="preserve">- </w:t>
      </w:r>
      <w:r w:rsidDel="00000000" w:rsidR="00000000" w:rsidRPr="00000000">
        <w:rPr>
          <w:color w:val="616161"/>
          <w:sz w:val="21"/>
          <w:szCs w:val="21"/>
          <w:rtl w:val="0"/>
        </w:rPr>
        <w:t xml:space="preserve">Swelling was analyzed and showed an unexpected trend the hypothesis would expect swelling to decrease as the M:F ratio increased but the data indicated the opposite trend</w:t>
      </w:r>
    </w:p>
    <w:p w:rsidR="00000000" w:rsidDel="00000000" w:rsidP="00000000" w:rsidRDefault="00000000" w:rsidRPr="00000000" w14:paraId="00000007">
      <w:pPr>
        <w:rPr>
          <w:color w:val="616161"/>
          <w:sz w:val="21"/>
          <w:szCs w:val="21"/>
        </w:rPr>
      </w:pPr>
      <w:r w:rsidDel="00000000" w:rsidR="00000000" w:rsidRPr="00000000">
        <w:rPr>
          <w:b w:val="1"/>
          <w:color w:val="616161"/>
          <w:sz w:val="21"/>
          <w:szCs w:val="21"/>
          <w:rtl w:val="0"/>
        </w:rPr>
        <w:t xml:space="preserve">- </w:t>
      </w:r>
      <w:r w:rsidDel="00000000" w:rsidR="00000000" w:rsidRPr="00000000">
        <w:rPr>
          <w:color w:val="616161"/>
          <w:sz w:val="21"/>
          <w:szCs w:val="21"/>
          <w:rtl w:val="0"/>
        </w:rPr>
        <w:t xml:space="preserve">This was also different from the paper who found a decrease in swelling from the low to mid range but that swelling increased from mid to high because of a higher PEG concentration in the gels.</w:t>
      </w:r>
    </w:p>
    <w:p w:rsidR="00000000" w:rsidDel="00000000" w:rsidP="00000000" w:rsidRDefault="00000000" w:rsidRPr="00000000" w14:paraId="00000008">
      <w:pPr>
        <w:rPr>
          <w:color w:val="616161"/>
          <w:sz w:val="21"/>
          <w:szCs w:val="21"/>
        </w:rPr>
      </w:pPr>
      <w:r w:rsidDel="00000000" w:rsidR="00000000" w:rsidRPr="00000000">
        <w:rPr>
          <w:b w:val="1"/>
          <w:color w:val="616161"/>
          <w:sz w:val="21"/>
          <w:szCs w:val="21"/>
          <w:rtl w:val="0"/>
        </w:rPr>
        <w:t xml:space="preserve">-</w:t>
      </w:r>
      <w:r w:rsidDel="00000000" w:rsidR="00000000" w:rsidRPr="00000000">
        <w:rPr>
          <w:color w:val="616161"/>
          <w:sz w:val="21"/>
          <w:szCs w:val="21"/>
          <w:rtl w:val="0"/>
        </w:rPr>
        <w:t xml:space="preserve"> My hypothesis was based on the concept that as gels get stiffer they will swell less. This data will either be confirmed or appear more confusing after rheometry experiments next week.</w:t>
      </w:r>
    </w:p>
    <w:p w:rsidR="00000000" w:rsidDel="00000000" w:rsidP="00000000" w:rsidRDefault="00000000" w:rsidRPr="00000000" w14:paraId="00000009">
      <w:pPr>
        <w:rPr>
          <w:color w:val="61616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616161"/>
          <w:sz w:val="21"/>
          <w:szCs w:val="21"/>
        </w:rPr>
      </w:pPr>
      <w:r w:rsidDel="00000000" w:rsidR="00000000" w:rsidRPr="00000000">
        <w:rPr>
          <w:b w:val="1"/>
          <w:color w:val="616161"/>
          <w:sz w:val="21"/>
          <w:szCs w:val="21"/>
          <w:rtl w:val="0"/>
        </w:rPr>
        <w:t xml:space="preserve">Work for this week:</w:t>
      </w:r>
    </w:p>
    <w:p w:rsidR="00000000" w:rsidDel="00000000" w:rsidP="00000000" w:rsidRDefault="00000000" w:rsidRPr="00000000" w14:paraId="0000000B">
      <w:pPr>
        <w:rPr>
          <w:color w:val="616161"/>
          <w:sz w:val="21"/>
          <w:szCs w:val="21"/>
        </w:rPr>
      </w:pPr>
      <w:r w:rsidDel="00000000" w:rsidR="00000000" w:rsidRPr="00000000">
        <w:rPr>
          <w:b w:val="1"/>
          <w:color w:val="616161"/>
          <w:sz w:val="21"/>
          <w:szCs w:val="21"/>
          <w:rtl w:val="0"/>
        </w:rPr>
        <w:t xml:space="preserve">- </w:t>
      </w:r>
      <w:r w:rsidDel="00000000" w:rsidR="00000000" w:rsidRPr="00000000">
        <w:rPr>
          <w:color w:val="616161"/>
          <w:sz w:val="21"/>
          <w:szCs w:val="21"/>
          <w:rtl w:val="0"/>
        </w:rPr>
        <w:t xml:space="preserve">Perform larger scale swelling study on the High molecular weight with n=5 </w:t>
      </w:r>
    </w:p>
    <w:p w:rsidR="00000000" w:rsidDel="00000000" w:rsidP="00000000" w:rsidRDefault="00000000" w:rsidRPr="00000000" w14:paraId="0000000C">
      <w:pPr>
        <w:rPr>
          <w:color w:val="616161"/>
          <w:sz w:val="21"/>
          <w:szCs w:val="21"/>
        </w:rPr>
      </w:pPr>
      <w:r w:rsidDel="00000000" w:rsidR="00000000" w:rsidRPr="00000000">
        <w:rPr>
          <w:b w:val="1"/>
          <w:color w:val="616161"/>
          <w:sz w:val="21"/>
          <w:szCs w:val="21"/>
          <w:rtl w:val="0"/>
        </w:rPr>
        <w:t xml:space="preserve">- </w:t>
      </w:r>
      <w:r w:rsidDel="00000000" w:rsidR="00000000" w:rsidRPr="00000000">
        <w:rPr>
          <w:color w:val="616161"/>
          <w:sz w:val="21"/>
          <w:szCs w:val="21"/>
          <w:rtl w:val="0"/>
        </w:rPr>
        <w:t xml:space="preserve">Look at Flory Rhener calculations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